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959A6" w14:textId="537D0CA7" w:rsidR="00577BC3" w:rsidRPr="00D34FD9" w:rsidRDefault="00577BC3" w:rsidP="00D34FD9">
      <w:pPr>
        <w:jc w:val="center"/>
        <w:rPr>
          <w:rFonts w:ascii="Avenir LT Std 45 Book" w:hAnsi="Avenir LT Std 45 Book"/>
          <w:sz w:val="24"/>
          <w:szCs w:val="24"/>
        </w:rPr>
      </w:pPr>
      <w:r w:rsidRPr="003F6D83">
        <w:rPr>
          <w:rFonts w:ascii="Avenir LT Std 45 Book" w:hAnsi="Avenir LT Std 45 Book"/>
          <w:noProof/>
          <w:sz w:val="24"/>
          <w:szCs w:val="24"/>
          <w:lang w:eastAsia="fr-FR"/>
        </w:rPr>
        <w:drawing>
          <wp:inline distT="0" distB="0" distL="0" distR="0" wp14:anchorId="7E058B45" wp14:editId="35BCCEDA">
            <wp:extent cx="3170514" cy="15716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ulture_press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8182" cy="1575426"/>
                    </a:xfrm>
                    <a:prstGeom prst="rect">
                      <a:avLst/>
                    </a:prstGeom>
                  </pic:spPr>
                </pic:pic>
              </a:graphicData>
            </a:graphic>
          </wp:inline>
        </w:drawing>
      </w:r>
    </w:p>
    <w:p w14:paraId="03FBCAE3" w14:textId="0E681794" w:rsidR="00C93FAE" w:rsidRPr="00F74F74" w:rsidRDefault="00577BC3" w:rsidP="00A436DD">
      <w:pPr>
        <w:jc w:val="right"/>
        <w:rPr>
          <w:rFonts w:ascii="Calibri" w:hAnsi="Calibri" w:cs="Calibri"/>
        </w:rPr>
      </w:pPr>
      <w:r w:rsidRPr="00F74F74">
        <w:rPr>
          <w:rFonts w:ascii="Calibri" w:hAnsi="Calibri" w:cs="Calibri"/>
        </w:rPr>
        <w:t xml:space="preserve">Paris, le </w:t>
      </w:r>
      <w:r w:rsidR="009D7A27" w:rsidRPr="00F74F74">
        <w:rPr>
          <w:rFonts w:ascii="Calibri" w:hAnsi="Calibri" w:cs="Calibri"/>
        </w:rPr>
        <w:t>31</w:t>
      </w:r>
      <w:r w:rsidR="00D7714B" w:rsidRPr="00F74F74">
        <w:rPr>
          <w:rFonts w:ascii="Calibri" w:hAnsi="Calibri" w:cs="Calibri"/>
        </w:rPr>
        <w:t xml:space="preserve"> août</w:t>
      </w:r>
      <w:r w:rsidRPr="00F74F74">
        <w:rPr>
          <w:rFonts w:ascii="Calibri" w:hAnsi="Calibri" w:cs="Calibri"/>
        </w:rPr>
        <w:t xml:space="preserve"> 2020</w:t>
      </w:r>
    </w:p>
    <w:p w14:paraId="416F39FF" w14:textId="77777777" w:rsidR="00172284" w:rsidRPr="00F74F74" w:rsidRDefault="00172284" w:rsidP="00D34FD9">
      <w:pPr>
        <w:spacing w:after="0" w:line="240" w:lineRule="auto"/>
        <w:rPr>
          <w:rFonts w:ascii="Calibri" w:hAnsi="Calibri" w:cs="Calibri"/>
        </w:rPr>
      </w:pPr>
    </w:p>
    <w:p w14:paraId="39675FB5" w14:textId="77777777" w:rsidR="00D34FD9" w:rsidRPr="00F74F74" w:rsidRDefault="00D34FD9" w:rsidP="00D34FD9">
      <w:pPr>
        <w:spacing w:after="0" w:line="240" w:lineRule="auto"/>
        <w:rPr>
          <w:rFonts w:ascii="Calibri" w:hAnsi="Calibri" w:cs="Calibri"/>
        </w:rPr>
      </w:pPr>
    </w:p>
    <w:p w14:paraId="430F231F" w14:textId="4C48E59B" w:rsidR="009A404D" w:rsidRPr="000463DA" w:rsidRDefault="009D7A27" w:rsidP="00A436DD">
      <w:pPr>
        <w:spacing w:after="0" w:line="360" w:lineRule="auto"/>
        <w:jc w:val="center"/>
        <w:rPr>
          <w:rFonts w:ascii="Calibri" w:hAnsi="Calibri" w:cs="Calibri"/>
          <w:b/>
          <w:sz w:val="26"/>
          <w:szCs w:val="26"/>
        </w:rPr>
      </w:pPr>
      <w:r w:rsidRPr="000463DA">
        <w:rPr>
          <w:rFonts w:ascii="Calibri" w:hAnsi="Calibri" w:cs="Calibri"/>
          <w:b/>
          <w:sz w:val="26"/>
          <w:szCs w:val="26"/>
        </w:rPr>
        <w:t xml:space="preserve">Absence de distribution de la presse </w:t>
      </w:r>
      <w:r w:rsidR="000463DA" w:rsidRPr="000463DA">
        <w:rPr>
          <w:rFonts w:ascii="Calibri" w:hAnsi="Calibri" w:cs="Calibri"/>
          <w:b/>
          <w:sz w:val="26"/>
          <w:szCs w:val="26"/>
        </w:rPr>
        <w:t xml:space="preserve">quotidienne nationale </w:t>
      </w:r>
      <w:r w:rsidRPr="000463DA">
        <w:rPr>
          <w:rFonts w:ascii="Calibri" w:hAnsi="Calibri" w:cs="Calibri"/>
          <w:b/>
          <w:sz w:val="26"/>
          <w:szCs w:val="26"/>
        </w:rPr>
        <w:t>dans les Bouches-du-Rhône</w:t>
      </w:r>
      <w:r w:rsidR="00D7714B" w:rsidRPr="000463DA">
        <w:rPr>
          <w:rFonts w:ascii="Calibri" w:hAnsi="Calibri" w:cs="Calibri"/>
          <w:b/>
          <w:sz w:val="26"/>
          <w:szCs w:val="26"/>
        </w:rPr>
        <w:t> :</w:t>
      </w:r>
    </w:p>
    <w:p w14:paraId="2CCF2619" w14:textId="2CEA8C51" w:rsidR="00CB72A7" w:rsidRPr="000463DA" w:rsidRDefault="00D7714B" w:rsidP="00A436DD">
      <w:pPr>
        <w:spacing w:after="0" w:line="360" w:lineRule="auto"/>
        <w:jc w:val="center"/>
        <w:rPr>
          <w:rFonts w:ascii="Calibri" w:hAnsi="Calibri" w:cs="Calibri"/>
          <w:b/>
          <w:sz w:val="26"/>
          <w:szCs w:val="26"/>
        </w:rPr>
      </w:pPr>
      <w:r w:rsidRPr="000463DA">
        <w:rPr>
          <w:rFonts w:ascii="Calibri" w:hAnsi="Calibri" w:cs="Calibri"/>
          <w:b/>
          <w:sz w:val="26"/>
          <w:szCs w:val="26"/>
        </w:rPr>
        <w:t xml:space="preserve">Culture Presse </w:t>
      </w:r>
      <w:r w:rsidR="009D7A27" w:rsidRPr="000463DA">
        <w:rPr>
          <w:rFonts w:ascii="Calibri" w:hAnsi="Calibri" w:cs="Calibri"/>
          <w:b/>
          <w:sz w:val="26"/>
          <w:szCs w:val="26"/>
        </w:rPr>
        <w:t>dénonce un déni de démocratie</w:t>
      </w:r>
    </w:p>
    <w:p w14:paraId="2671955A" w14:textId="0B5C5F85" w:rsidR="00577BC3" w:rsidRPr="00F74F74" w:rsidRDefault="00577BC3" w:rsidP="003F6D83">
      <w:pPr>
        <w:jc w:val="both"/>
        <w:rPr>
          <w:rFonts w:ascii="Calibri" w:hAnsi="Calibri" w:cs="Calibri"/>
        </w:rPr>
      </w:pPr>
    </w:p>
    <w:p w14:paraId="4050515C" w14:textId="68610BF3" w:rsidR="007E0075" w:rsidRPr="00F74F74" w:rsidRDefault="009D7A27" w:rsidP="003F6D83">
      <w:pPr>
        <w:jc w:val="both"/>
        <w:rPr>
          <w:rFonts w:ascii="Calibri" w:hAnsi="Calibri" w:cs="Calibri"/>
        </w:rPr>
      </w:pPr>
      <w:r w:rsidRPr="00F74F74">
        <w:rPr>
          <w:rFonts w:ascii="Calibri" w:hAnsi="Calibri" w:cs="Calibri"/>
        </w:rPr>
        <w:t xml:space="preserve">Depuis la mi-mai, la distribution de la presse </w:t>
      </w:r>
      <w:r w:rsidR="006A290F">
        <w:rPr>
          <w:rFonts w:ascii="Calibri" w:hAnsi="Calibri" w:cs="Calibri"/>
        </w:rPr>
        <w:t xml:space="preserve">quotidienne nationale </w:t>
      </w:r>
      <w:r w:rsidRPr="00F74F74">
        <w:rPr>
          <w:rFonts w:ascii="Calibri" w:hAnsi="Calibri" w:cs="Calibri"/>
        </w:rPr>
        <w:t>dans la région de Marseille n’a toujours pas repris</w:t>
      </w:r>
      <w:r w:rsidR="007E0075" w:rsidRPr="00F74F74">
        <w:rPr>
          <w:rFonts w:ascii="Calibri" w:hAnsi="Calibri" w:cs="Calibri"/>
        </w:rPr>
        <w:t>.</w:t>
      </w:r>
      <w:bookmarkStart w:id="0" w:name="_GoBack"/>
      <w:bookmarkEnd w:id="0"/>
    </w:p>
    <w:p w14:paraId="48AD49B6" w14:textId="7C00199C" w:rsidR="007E0075" w:rsidRPr="00F74F74" w:rsidRDefault="009D7A27" w:rsidP="003F6D83">
      <w:pPr>
        <w:jc w:val="both"/>
        <w:rPr>
          <w:rFonts w:ascii="Calibri" w:hAnsi="Calibri" w:cs="Calibri"/>
        </w:rPr>
      </w:pPr>
      <w:r w:rsidRPr="00F74F74">
        <w:rPr>
          <w:rFonts w:ascii="Calibri" w:hAnsi="Calibri" w:cs="Calibri"/>
        </w:rPr>
        <w:t>A</w:t>
      </w:r>
      <w:r w:rsidR="007E0075" w:rsidRPr="00F74F74">
        <w:rPr>
          <w:rFonts w:ascii="Calibri" w:hAnsi="Calibri" w:cs="Calibri"/>
        </w:rPr>
        <w:t xml:space="preserve"> la colère des marchands de presse</w:t>
      </w:r>
      <w:r w:rsidRPr="00F74F74">
        <w:rPr>
          <w:rFonts w:ascii="Calibri" w:hAnsi="Calibri" w:cs="Calibri"/>
        </w:rPr>
        <w:t xml:space="preserve"> qui n’ont plus de papier à vendre s’ajoute</w:t>
      </w:r>
      <w:r w:rsidR="007E0075" w:rsidRPr="00F74F74">
        <w:rPr>
          <w:rFonts w:ascii="Calibri" w:hAnsi="Calibri" w:cs="Calibri"/>
        </w:rPr>
        <w:t xml:space="preserve">nt le désarroi et l’incompréhension des lecteurs-citoyens privés de </w:t>
      </w:r>
      <w:r w:rsidR="00D24371" w:rsidRPr="00F74F74">
        <w:rPr>
          <w:rFonts w:ascii="Calibri" w:hAnsi="Calibri" w:cs="Calibri"/>
        </w:rPr>
        <w:t xml:space="preserve">leurs </w:t>
      </w:r>
      <w:r w:rsidR="007E0075" w:rsidRPr="00F74F74">
        <w:rPr>
          <w:rFonts w:ascii="Calibri" w:hAnsi="Calibri" w:cs="Calibri"/>
        </w:rPr>
        <w:t>sources d’information.</w:t>
      </w:r>
      <w:r w:rsidR="004223FD">
        <w:rPr>
          <w:rFonts w:ascii="Calibri" w:hAnsi="Calibri" w:cs="Calibri"/>
        </w:rPr>
        <w:t xml:space="preserve"> Cette impossibilité d’accès à la presse sur toute une région est une discrimination inacceptable.</w:t>
      </w:r>
    </w:p>
    <w:p w14:paraId="15B961A1" w14:textId="61D3B0F4" w:rsidR="00404876" w:rsidRPr="00F74F74" w:rsidRDefault="007E0075" w:rsidP="003F6D83">
      <w:pPr>
        <w:jc w:val="both"/>
        <w:rPr>
          <w:rFonts w:ascii="Calibri" w:hAnsi="Calibri" w:cs="Calibri"/>
        </w:rPr>
      </w:pPr>
      <w:r w:rsidRPr="00F74F74">
        <w:rPr>
          <w:rFonts w:ascii="Calibri" w:hAnsi="Calibri" w:cs="Calibri"/>
        </w:rPr>
        <w:t>Rappelons que la continuité de la distribution de la presse est une obligation pour tous les acteurs de notre filière, et la garantie de valeurs aussi essentielles que la liberté de s’informer et de penser. La presse que l’on maltraite dans les Bouches-du-Rhône, c’est tout simplement la démocratie que l’on malmène.</w:t>
      </w:r>
    </w:p>
    <w:p w14:paraId="2FAF5A01" w14:textId="1B401827" w:rsidR="007E0075" w:rsidRPr="00F74F74" w:rsidRDefault="009D7A27" w:rsidP="007E0075">
      <w:pPr>
        <w:jc w:val="both"/>
        <w:rPr>
          <w:rFonts w:ascii="Calibri" w:hAnsi="Calibri" w:cs="Calibri"/>
        </w:rPr>
      </w:pPr>
      <w:r w:rsidRPr="00F74F74">
        <w:rPr>
          <w:rFonts w:ascii="Calibri" w:hAnsi="Calibri" w:cs="Calibri"/>
        </w:rPr>
        <w:t>Ce</w:t>
      </w:r>
      <w:r w:rsidR="007E0075" w:rsidRPr="00F74F74">
        <w:rPr>
          <w:rFonts w:ascii="Calibri" w:hAnsi="Calibri" w:cs="Calibri"/>
        </w:rPr>
        <w:t xml:space="preserve">tte situation délétère est la conséquence de la liquidation judiciaire de la filiale régionale de Presstalis et des blocages organisés par la CGT et les salariés ex-SAD pour empêcher les plans de secours des messageries et des éditeurs de se mettre en place </w:t>
      </w:r>
      <w:r w:rsidR="00A5131A">
        <w:rPr>
          <w:rFonts w:ascii="Calibri" w:hAnsi="Calibri" w:cs="Calibri"/>
        </w:rPr>
        <w:t>et</w:t>
      </w:r>
      <w:r w:rsidR="007E0075" w:rsidRPr="00F74F74">
        <w:rPr>
          <w:rFonts w:ascii="Calibri" w:hAnsi="Calibri" w:cs="Calibri"/>
        </w:rPr>
        <w:t xml:space="preserve"> livrer les points de vente.</w:t>
      </w:r>
    </w:p>
    <w:p w14:paraId="6A7FF0A3" w14:textId="54955FB4" w:rsidR="009D7A27" w:rsidRPr="00F74F74" w:rsidRDefault="00D24371" w:rsidP="003F6D83">
      <w:pPr>
        <w:jc w:val="both"/>
        <w:rPr>
          <w:rFonts w:ascii="Calibri" w:hAnsi="Calibri" w:cs="Calibri"/>
        </w:rPr>
      </w:pPr>
      <w:r w:rsidRPr="00F74F74">
        <w:rPr>
          <w:rFonts w:ascii="Calibri" w:hAnsi="Calibri" w:cs="Calibri"/>
        </w:rPr>
        <w:t xml:space="preserve">Ce </w:t>
      </w:r>
      <w:r w:rsidR="009D7A27" w:rsidRPr="00F74F74">
        <w:rPr>
          <w:rFonts w:ascii="Calibri" w:hAnsi="Calibri" w:cs="Calibri"/>
        </w:rPr>
        <w:t>conflit</w:t>
      </w:r>
      <w:r w:rsidRPr="00F74F74">
        <w:rPr>
          <w:rFonts w:ascii="Calibri" w:hAnsi="Calibri" w:cs="Calibri"/>
        </w:rPr>
        <w:t>,</w:t>
      </w:r>
      <w:r w:rsidR="009D7A27" w:rsidRPr="00F74F74">
        <w:rPr>
          <w:rFonts w:ascii="Calibri" w:hAnsi="Calibri" w:cs="Calibri"/>
        </w:rPr>
        <w:t xml:space="preserve"> qui n’est pas celui des marchands de presse</w:t>
      </w:r>
      <w:r w:rsidRPr="00F74F74">
        <w:rPr>
          <w:rFonts w:ascii="Calibri" w:hAnsi="Calibri" w:cs="Calibri"/>
        </w:rPr>
        <w:t xml:space="preserve">, les pénalise </w:t>
      </w:r>
      <w:r w:rsidR="009D7A27" w:rsidRPr="00F74F74">
        <w:rPr>
          <w:rFonts w:ascii="Calibri" w:hAnsi="Calibri" w:cs="Calibri"/>
        </w:rPr>
        <w:t xml:space="preserve">durement : magasins désertés, </w:t>
      </w:r>
      <w:r w:rsidRPr="00F74F74">
        <w:rPr>
          <w:rFonts w:ascii="Calibri" w:hAnsi="Calibri" w:cs="Calibri"/>
        </w:rPr>
        <w:t xml:space="preserve">activité en berne, </w:t>
      </w:r>
      <w:r w:rsidR="009D7A27" w:rsidRPr="00F74F74">
        <w:rPr>
          <w:rFonts w:ascii="Calibri" w:hAnsi="Calibri" w:cs="Calibri"/>
        </w:rPr>
        <w:t>saison estivale perdue, stocks d’invendus qui encombrent inutilement les réserves, habitudes de fréquentation qui se perdent côté clientèle…</w:t>
      </w:r>
      <w:r w:rsidRPr="00F74F74">
        <w:rPr>
          <w:rFonts w:ascii="Calibri" w:hAnsi="Calibri" w:cs="Calibri"/>
        </w:rPr>
        <w:t xml:space="preserve"> Tous les voyants sont au rouge dans un réseau de vente qui n’en demandait pas tant.</w:t>
      </w:r>
    </w:p>
    <w:p w14:paraId="7394A3BD" w14:textId="4E48B3DE" w:rsidR="00D24371" w:rsidRPr="00F74F74" w:rsidRDefault="00404876" w:rsidP="003F6D83">
      <w:pPr>
        <w:jc w:val="both"/>
        <w:rPr>
          <w:rFonts w:ascii="Calibri" w:hAnsi="Calibri" w:cs="Calibri"/>
        </w:rPr>
      </w:pPr>
      <w:r w:rsidRPr="00F74F74">
        <w:rPr>
          <w:rFonts w:ascii="Calibri" w:hAnsi="Calibri" w:cs="Calibri"/>
        </w:rPr>
        <w:t>Avec la Vice</w:t>
      </w:r>
      <w:r w:rsidR="00122B87">
        <w:rPr>
          <w:rFonts w:ascii="Calibri" w:hAnsi="Calibri" w:cs="Calibri"/>
        </w:rPr>
        <w:t xml:space="preserve">-Présidente (Soazig Le Labourier), </w:t>
      </w:r>
      <w:r w:rsidRPr="00F74F74">
        <w:rPr>
          <w:rFonts w:ascii="Calibri" w:hAnsi="Calibri" w:cs="Calibri"/>
        </w:rPr>
        <w:t xml:space="preserve">le Président de la région Sud-Est </w:t>
      </w:r>
      <w:r w:rsidR="00122B87">
        <w:rPr>
          <w:rFonts w:ascii="Calibri" w:hAnsi="Calibri" w:cs="Calibri"/>
        </w:rPr>
        <w:t>(</w:t>
      </w:r>
      <w:r w:rsidRPr="00F74F74">
        <w:rPr>
          <w:rFonts w:ascii="Calibri" w:hAnsi="Calibri" w:cs="Calibri"/>
        </w:rPr>
        <w:t>Nicolas Laugier</w:t>
      </w:r>
      <w:r w:rsidR="00122B87">
        <w:rPr>
          <w:rFonts w:ascii="Calibri" w:hAnsi="Calibri" w:cs="Calibri"/>
        </w:rPr>
        <w:t>) et le Président de la délégation locale Fréjus/Toulon (François Marmion)</w:t>
      </w:r>
      <w:r w:rsidRPr="00F74F74">
        <w:rPr>
          <w:rFonts w:ascii="Calibri" w:hAnsi="Calibri" w:cs="Calibri"/>
        </w:rPr>
        <w:t>, j’ai tenu à me déplacer les 27 et 28 août derniers pour aller à la rencontre de mes confrères</w:t>
      </w:r>
      <w:r w:rsidR="00122B87">
        <w:rPr>
          <w:rFonts w:ascii="Calibri" w:hAnsi="Calibri" w:cs="Calibri"/>
        </w:rPr>
        <w:t xml:space="preserve"> à Marseille, Miramas, Aix-en-Provence et Toulon</w:t>
      </w:r>
      <w:r w:rsidR="00D24371" w:rsidRPr="00F74F74">
        <w:rPr>
          <w:rFonts w:ascii="Calibri" w:hAnsi="Calibri" w:cs="Calibri"/>
        </w:rPr>
        <w:t>.</w:t>
      </w:r>
    </w:p>
    <w:p w14:paraId="37FAB1D2" w14:textId="59A73C8A" w:rsidR="00404876" w:rsidRPr="00F74F74" w:rsidRDefault="00404876" w:rsidP="003F6D83">
      <w:pPr>
        <w:jc w:val="both"/>
        <w:rPr>
          <w:rFonts w:ascii="Calibri" w:hAnsi="Calibri" w:cs="Calibri"/>
        </w:rPr>
      </w:pPr>
      <w:r w:rsidRPr="00F74F74">
        <w:rPr>
          <w:rFonts w:ascii="Calibri" w:hAnsi="Calibri" w:cs="Calibri"/>
        </w:rPr>
        <w:t xml:space="preserve">Nous avons constaté l’absence d’évolution et le pourrissement généralisé de la situation. Nous </w:t>
      </w:r>
      <w:r w:rsidR="004223FD">
        <w:rPr>
          <w:rFonts w:ascii="Calibri" w:hAnsi="Calibri" w:cs="Calibri"/>
        </w:rPr>
        <w:t xml:space="preserve">souhaitons aussi rendre hommage au travail de terrain quotidien effectué </w:t>
      </w:r>
      <w:r w:rsidR="00C84C14">
        <w:rPr>
          <w:rFonts w:ascii="Calibri" w:hAnsi="Calibri" w:cs="Calibri"/>
        </w:rPr>
        <w:t xml:space="preserve">depuis la mi-mai </w:t>
      </w:r>
      <w:r w:rsidR="004223FD">
        <w:rPr>
          <w:rFonts w:ascii="Calibri" w:hAnsi="Calibri" w:cs="Calibri"/>
        </w:rPr>
        <w:t xml:space="preserve">par nos équipes, </w:t>
      </w:r>
      <w:r w:rsidR="006A290F">
        <w:rPr>
          <w:rFonts w:ascii="Calibri" w:hAnsi="Calibri" w:cs="Calibri"/>
        </w:rPr>
        <w:t>Présidents</w:t>
      </w:r>
      <w:r w:rsidR="004223FD">
        <w:rPr>
          <w:rFonts w:ascii="Calibri" w:hAnsi="Calibri" w:cs="Calibri"/>
        </w:rPr>
        <w:t xml:space="preserve"> et responsables des délégations </w:t>
      </w:r>
      <w:r w:rsidR="00122B87">
        <w:rPr>
          <w:rFonts w:ascii="Calibri" w:hAnsi="Calibri" w:cs="Calibri"/>
        </w:rPr>
        <w:t>locales et régionale</w:t>
      </w:r>
      <w:r w:rsidR="004223FD">
        <w:rPr>
          <w:rFonts w:ascii="Calibri" w:hAnsi="Calibri" w:cs="Calibri"/>
        </w:rPr>
        <w:t>, qui s</w:t>
      </w:r>
      <w:r w:rsidRPr="00F74F74">
        <w:rPr>
          <w:rFonts w:ascii="Calibri" w:hAnsi="Calibri" w:cs="Calibri"/>
        </w:rPr>
        <w:t xml:space="preserve">ont en contact permanent avec nos adhérents et </w:t>
      </w:r>
      <w:r w:rsidR="006A290F">
        <w:rPr>
          <w:rFonts w:ascii="Calibri" w:hAnsi="Calibri" w:cs="Calibri"/>
        </w:rPr>
        <w:t xml:space="preserve">nos </w:t>
      </w:r>
      <w:r w:rsidRPr="00F74F74">
        <w:rPr>
          <w:rFonts w:ascii="Calibri" w:hAnsi="Calibri" w:cs="Calibri"/>
        </w:rPr>
        <w:t>partenaires</w:t>
      </w:r>
      <w:r w:rsidR="004223FD">
        <w:rPr>
          <w:rFonts w:ascii="Calibri" w:hAnsi="Calibri" w:cs="Calibri"/>
        </w:rPr>
        <w:t xml:space="preserve"> pour tenter de pallier les difficultés</w:t>
      </w:r>
      <w:r w:rsidRPr="00F74F74">
        <w:rPr>
          <w:rFonts w:ascii="Calibri" w:hAnsi="Calibri" w:cs="Calibri"/>
        </w:rPr>
        <w:t>.</w:t>
      </w:r>
    </w:p>
    <w:p w14:paraId="38610B91" w14:textId="1C222163" w:rsidR="00A433E5" w:rsidRPr="00F74F74" w:rsidRDefault="00404876" w:rsidP="00A433E5">
      <w:pPr>
        <w:jc w:val="both"/>
        <w:rPr>
          <w:rFonts w:ascii="Calibri" w:hAnsi="Calibri" w:cs="Calibri"/>
        </w:rPr>
      </w:pPr>
      <w:r w:rsidRPr="00F74F74">
        <w:rPr>
          <w:rFonts w:ascii="Calibri" w:hAnsi="Calibri" w:cs="Calibri"/>
        </w:rPr>
        <w:t xml:space="preserve">La sortie de crise ne dépend pas de Culture Presse, mais j’appelle </w:t>
      </w:r>
      <w:r w:rsidR="00D24371" w:rsidRPr="00F74F74">
        <w:rPr>
          <w:rFonts w:ascii="Calibri" w:hAnsi="Calibri" w:cs="Calibri"/>
        </w:rPr>
        <w:t xml:space="preserve">en conscience </w:t>
      </w:r>
      <w:r w:rsidRPr="00F74F74">
        <w:rPr>
          <w:rFonts w:ascii="Calibri" w:hAnsi="Calibri" w:cs="Calibri"/>
        </w:rPr>
        <w:t xml:space="preserve">tous les acteurs de la filière à se </w:t>
      </w:r>
      <w:r w:rsidR="00D34FD9" w:rsidRPr="00F74F74">
        <w:rPr>
          <w:rFonts w:ascii="Calibri" w:hAnsi="Calibri" w:cs="Calibri"/>
        </w:rPr>
        <w:t xml:space="preserve">rassembler et se </w:t>
      </w:r>
      <w:r w:rsidRPr="00F74F74">
        <w:rPr>
          <w:rFonts w:ascii="Calibri" w:hAnsi="Calibri" w:cs="Calibri"/>
        </w:rPr>
        <w:t>concerter pour trouver une issue rapide à un</w:t>
      </w:r>
      <w:r w:rsidR="00F74F74" w:rsidRPr="00F74F74">
        <w:rPr>
          <w:rFonts w:ascii="Calibri" w:hAnsi="Calibri" w:cs="Calibri"/>
        </w:rPr>
        <w:t>e</w:t>
      </w:r>
      <w:r w:rsidRPr="00F74F74">
        <w:rPr>
          <w:rFonts w:ascii="Calibri" w:hAnsi="Calibri" w:cs="Calibri"/>
        </w:rPr>
        <w:t xml:space="preserve"> situation qui </w:t>
      </w:r>
      <w:r w:rsidR="004223FD">
        <w:rPr>
          <w:rFonts w:ascii="Calibri" w:hAnsi="Calibri" w:cs="Calibri"/>
        </w:rPr>
        <w:t>se détériore</w:t>
      </w:r>
      <w:r w:rsidRPr="00F74F74">
        <w:rPr>
          <w:rFonts w:ascii="Calibri" w:hAnsi="Calibri" w:cs="Calibri"/>
        </w:rPr>
        <w:t xml:space="preserve"> chaque jour un peu plus au détriment de </w:t>
      </w:r>
      <w:r w:rsidR="00F74F74" w:rsidRPr="00F74F74">
        <w:rPr>
          <w:rFonts w:ascii="Calibri" w:hAnsi="Calibri" w:cs="Calibri"/>
        </w:rPr>
        <w:t>l’intérêt général</w:t>
      </w:r>
      <w:r w:rsidRPr="00F74F74">
        <w:rPr>
          <w:rFonts w:ascii="Calibri" w:hAnsi="Calibri" w:cs="Calibri"/>
        </w:rPr>
        <w:t>.</w:t>
      </w:r>
    </w:p>
    <w:p w14:paraId="76B25AA3" w14:textId="77777777" w:rsidR="00D24371" w:rsidRPr="00F74F74" w:rsidRDefault="00D24371" w:rsidP="00D34FD9">
      <w:pPr>
        <w:spacing w:after="0" w:line="240" w:lineRule="auto"/>
        <w:jc w:val="both"/>
        <w:rPr>
          <w:rFonts w:ascii="Calibri" w:hAnsi="Calibri" w:cs="Calibri"/>
        </w:rPr>
      </w:pPr>
    </w:p>
    <w:p w14:paraId="74CBD47A" w14:textId="203C1566" w:rsidR="00A436DD" w:rsidRDefault="00D24371" w:rsidP="00D34FD9">
      <w:pPr>
        <w:spacing w:after="0" w:line="240" w:lineRule="auto"/>
        <w:jc w:val="both"/>
        <w:rPr>
          <w:rFonts w:ascii="Calibri" w:hAnsi="Calibri" w:cs="Calibri"/>
        </w:rPr>
      </w:pPr>
      <w:r w:rsidRPr="00F74F74">
        <w:rPr>
          <w:rFonts w:ascii="Calibri" w:hAnsi="Calibri" w:cs="Calibri"/>
        </w:rPr>
        <w:tab/>
      </w:r>
      <w:r w:rsidRPr="00F74F74">
        <w:rPr>
          <w:rFonts w:ascii="Calibri" w:hAnsi="Calibri" w:cs="Calibri"/>
        </w:rPr>
        <w:tab/>
      </w:r>
      <w:r w:rsidRPr="00F74F74">
        <w:rPr>
          <w:rFonts w:ascii="Calibri" w:hAnsi="Calibri" w:cs="Calibri"/>
        </w:rPr>
        <w:tab/>
      </w:r>
      <w:r w:rsidRPr="00F74F74">
        <w:rPr>
          <w:rFonts w:ascii="Calibri" w:hAnsi="Calibri" w:cs="Calibri"/>
        </w:rPr>
        <w:tab/>
      </w:r>
      <w:r w:rsidRPr="00F74F74">
        <w:rPr>
          <w:rFonts w:ascii="Calibri" w:hAnsi="Calibri" w:cs="Calibri"/>
        </w:rPr>
        <w:tab/>
      </w:r>
      <w:r w:rsidRPr="00F74F74">
        <w:rPr>
          <w:rFonts w:ascii="Calibri" w:hAnsi="Calibri" w:cs="Calibri"/>
        </w:rPr>
        <w:tab/>
      </w:r>
      <w:r w:rsidRPr="00F74F74">
        <w:rPr>
          <w:rFonts w:ascii="Calibri" w:hAnsi="Calibri" w:cs="Calibri"/>
        </w:rPr>
        <w:tab/>
      </w:r>
      <w:r w:rsidR="009B7021">
        <w:rPr>
          <w:rFonts w:ascii="Calibri" w:hAnsi="Calibri" w:cs="Calibri"/>
        </w:rPr>
        <w:tab/>
      </w:r>
      <w:r w:rsidRPr="00F74F74">
        <w:rPr>
          <w:rFonts w:ascii="Calibri" w:hAnsi="Calibri" w:cs="Calibri"/>
        </w:rPr>
        <w:tab/>
        <w:t>Daniel Panetto</w:t>
      </w:r>
    </w:p>
    <w:p w14:paraId="1DCB50C1" w14:textId="4AA353F1" w:rsidR="00D24371" w:rsidRPr="00F74F74" w:rsidRDefault="00D24371" w:rsidP="009B7021">
      <w:pPr>
        <w:spacing w:after="0" w:line="240" w:lineRule="auto"/>
        <w:ind w:left="5664" w:firstLine="708"/>
        <w:jc w:val="both"/>
        <w:rPr>
          <w:rFonts w:ascii="Calibri" w:hAnsi="Calibri" w:cs="Calibri"/>
        </w:rPr>
      </w:pPr>
      <w:r w:rsidRPr="00F74F74">
        <w:rPr>
          <w:rFonts w:ascii="Calibri" w:hAnsi="Calibri" w:cs="Calibri"/>
        </w:rPr>
        <w:t>Président de Culture Presse</w:t>
      </w:r>
    </w:p>
    <w:sectPr w:rsidR="00D24371" w:rsidRPr="00F74F74" w:rsidSect="00D34FD9">
      <w:footerReference w:type="default" r:id="rId8"/>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0D531" w14:textId="77777777" w:rsidR="007B1761" w:rsidRDefault="007B1761" w:rsidP="008D4292">
      <w:pPr>
        <w:spacing w:after="0" w:line="240" w:lineRule="auto"/>
      </w:pPr>
      <w:r>
        <w:separator/>
      </w:r>
    </w:p>
  </w:endnote>
  <w:endnote w:type="continuationSeparator" w:id="0">
    <w:p w14:paraId="718E2794" w14:textId="77777777" w:rsidR="007B1761" w:rsidRDefault="007B1761" w:rsidP="008D4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574F1" w14:textId="024BF70E" w:rsidR="008D4292" w:rsidRPr="008D4292" w:rsidRDefault="008D4292" w:rsidP="008D4292">
    <w:pPr>
      <w:pStyle w:val="Pieddepage"/>
    </w:pPr>
    <w:r w:rsidRPr="008D4292">
      <w:rPr>
        <w:b/>
      </w:rPr>
      <w:t>Contact Culture Presse </w:t>
    </w:r>
    <w:r w:rsidR="00D34FD9">
      <w:t>: Bertrand Thorette -</w:t>
    </w:r>
    <w:r w:rsidRPr="008D4292">
      <w:t xml:space="preserve"> Directeur adjoint</w:t>
    </w:r>
  </w:p>
  <w:p w14:paraId="1856280D" w14:textId="4C1CF256" w:rsidR="008D4292" w:rsidRPr="008D4292" w:rsidRDefault="007B1761" w:rsidP="008D4292">
    <w:pPr>
      <w:pStyle w:val="Pieddepage"/>
    </w:pPr>
    <w:hyperlink r:id="rId1" w:history="1">
      <w:r w:rsidR="008D4292" w:rsidRPr="008D4292">
        <w:rPr>
          <w:rStyle w:val="Lienhypertexte"/>
          <w:color w:val="auto"/>
          <w:u w:val="none"/>
        </w:rPr>
        <w:t>bthorette@culturepresse.fr</w:t>
      </w:r>
    </w:hyperlink>
    <w:r w:rsidR="00D34FD9">
      <w:t xml:space="preserve"> / 01 42 45 26 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16226" w14:textId="77777777" w:rsidR="007B1761" w:rsidRDefault="007B1761" w:rsidP="008D4292">
      <w:pPr>
        <w:spacing w:after="0" w:line="240" w:lineRule="auto"/>
      </w:pPr>
      <w:r>
        <w:separator/>
      </w:r>
    </w:p>
  </w:footnote>
  <w:footnote w:type="continuationSeparator" w:id="0">
    <w:p w14:paraId="3E0F166C" w14:textId="77777777" w:rsidR="007B1761" w:rsidRDefault="007B1761" w:rsidP="008D42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85559"/>
    <w:multiLevelType w:val="hybridMultilevel"/>
    <w:tmpl w:val="EA708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7B324D0"/>
    <w:multiLevelType w:val="hybridMultilevel"/>
    <w:tmpl w:val="7D34996E"/>
    <w:lvl w:ilvl="0" w:tplc="67D26120">
      <w:numFmt w:val="bullet"/>
      <w:lvlText w:val="-"/>
      <w:lvlJc w:val="left"/>
      <w:pPr>
        <w:ind w:left="720" w:hanging="360"/>
      </w:pPr>
      <w:rPr>
        <w:rFonts w:ascii="Avenir LT Std 45 Book" w:eastAsiaTheme="minorHAnsi" w:hAnsi="Avenir LT Std 45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C3"/>
    <w:rsid w:val="00040810"/>
    <w:rsid w:val="000463DA"/>
    <w:rsid w:val="000858A9"/>
    <w:rsid w:val="000E52B6"/>
    <w:rsid w:val="000F6902"/>
    <w:rsid w:val="00122B87"/>
    <w:rsid w:val="00172284"/>
    <w:rsid w:val="0017642A"/>
    <w:rsid w:val="001C3FB4"/>
    <w:rsid w:val="001E5096"/>
    <w:rsid w:val="0023783B"/>
    <w:rsid w:val="0024056E"/>
    <w:rsid w:val="003700EC"/>
    <w:rsid w:val="00391F33"/>
    <w:rsid w:val="003B32CE"/>
    <w:rsid w:val="003F6D83"/>
    <w:rsid w:val="00404876"/>
    <w:rsid w:val="004223FD"/>
    <w:rsid w:val="00436DF5"/>
    <w:rsid w:val="00437723"/>
    <w:rsid w:val="00450310"/>
    <w:rsid w:val="004640A4"/>
    <w:rsid w:val="00467288"/>
    <w:rsid w:val="004D5902"/>
    <w:rsid w:val="00517AE8"/>
    <w:rsid w:val="00556152"/>
    <w:rsid w:val="00577BC3"/>
    <w:rsid w:val="0058022F"/>
    <w:rsid w:val="00584CF0"/>
    <w:rsid w:val="00597D00"/>
    <w:rsid w:val="005B1327"/>
    <w:rsid w:val="006241EB"/>
    <w:rsid w:val="0064149E"/>
    <w:rsid w:val="00663256"/>
    <w:rsid w:val="006A0FEA"/>
    <w:rsid w:val="006A290F"/>
    <w:rsid w:val="006B6463"/>
    <w:rsid w:val="007400CB"/>
    <w:rsid w:val="00747407"/>
    <w:rsid w:val="007664BA"/>
    <w:rsid w:val="00783E0D"/>
    <w:rsid w:val="007B1761"/>
    <w:rsid w:val="007B400E"/>
    <w:rsid w:val="007E0075"/>
    <w:rsid w:val="008B34D2"/>
    <w:rsid w:val="008D4292"/>
    <w:rsid w:val="008D6973"/>
    <w:rsid w:val="008F4636"/>
    <w:rsid w:val="0091201B"/>
    <w:rsid w:val="00972DDB"/>
    <w:rsid w:val="009A1406"/>
    <w:rsid w:val="009A404D"/>
    <w:rsid w:val="009B7021"/>
    <w:rsid w:val="009D7A27"/>
    <w:rsid w:val="00A06F17"/>
    <w:rsid w:val="00A37CA6"/>
    <w:rsid w:val="00A433E5"/>
    <w:rsid w:val="00A436DD"/>
    <w:rsid w:val="00A5131A"/>
    <w:rsid w:val="00A567E5"/>
    <w:rsid w:val="00A6651E"/>
    <w:rsid w:val="00B102F0"/>
    <w:rsid w:val="00B5346F"/>
    <w:rsid w:val="00B82451"/>
    <w:rsid w:val="00B91A7C"/>
    <w:rsid w:val="00B92DF4"/>
    <w:rsid w:val="00BD3376"/>
    <w:rsid w:val="00C2746E"/>
    <w:rsid w:val="00C84C14"/>
    <w:rsid w:val="00C93FAE"/>
    <w:rsid w:val="00CA64E1"/>
    <w:rsid w:val="00CB72A7"/>
    <w:rsid w:val="00CC6D21"/>
    <w:rsid w:val="00CF0EE1"/>
    <w:rsid w:val="00D24371"/>
    <w:rsid w:val="00D34FD9"/>
    <w:rsid w:val="00D4686E"/>
    <w:rsid w:val="00D759D3"/>
    <w:rsid w:val="00D7714B"/>
    <w:rsid w:val="00D92AFB"/>
    <w:rsid w:val="00DB09DF"/>
    <w:rsid w:val="00E102BE"/>
    <w:rsid w:val="00E2192A"/>
    <w:rsid w:val="00E33D46"/>
    <w:rsid w:val="00E373A7"/>
    <w:rsid w:val="00E45677"/>
    <w:rsid w:val="00E9440B"/>
    <w:rsid w:val="00E94B6F"/>
    <w:rsid w:val="00EF1B15"/>
    <w:rsid w:val="00F74F74"/>
    <w:rsid w:val="00F840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C6E1"/>
  <w15:chartTrackingRefBased/>
  <w15:docId w15:val="{D86E7AC7-057C-4BE0-8592-93A5FD9C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B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6D21"/>
    <w:pPr>
      <w:ind w:left="720"/>
      <w:contextualSpacing/>
    </w:pPr>
  </w:style>
  <w:style w:type="paragraph" w:styleId="Textedebulles">
    <w:name w:val="Balloon Text"/>
    <w:basedOn w:val="Normal"/>
    <w:link w:val="TextedebullesCar"/>
    <w:uiPriority w:val="99"/>
    <w:semiHidden/>
    <w:unhideWhenUsed/>
    <w:rsid w:val="006632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3256"/>
    <w:rPr>
      <w:rFonts w:ascii="Segoe UI" w:hAnsi="Segoe UI" w:cs="Segoe UI"/>
      <w:sz w:val="18"/>
      <w:szCs w:val="18"/>
    </w:rPr>
  </w:style>
  <w:style w:type="paragraph" w:styleId="En-tte">
    <w:name w:val="header"/>
    <w:basedOn w:val="Normal"/>
    <w:link w:val="En-tteCar"/>
    <w:uiPriority w:val="99"/>
    <w:unhideWhenUsed/>
    <w:rsid w:val="008D4292"/>
    <w:pPr>
      <w:tabs>
        <w:tab w:val="center" w:pos="4536"/>
        <w:tab w:val="right" w:pos="9072"/>
      </w:tabs>
      <w:spacing w:after="0" w:line="240" w:lineRule="auto"/>
    </w:pPr>
  </w:style>
  <w:style w:type="character" w:customStyle="1" w:styleId="En-tteCar">
    <w:name w:val="En-tête Car"/>
    <w:basedOn w:val="Policepardfaut"/>
    <w:link w:val="En-tte"/>
    <w:uiPriority w:val="99"/>
    <w:rsid w:val="008D4292"/>
  </w:style>
  <w:style w:type="paragraph" w:styleId="Pieddepage">
    <w:name w:val="footer"/>
    <w:basedOn w:val="Normal"/>
    <w:link w:val="PieddepageCar"/>
    <w:uiPriority w:val="99"/>
    <w:unhideWhenUsed/>
    <w:rsid w:val="008D42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4292"/>
  </w:style>
  <w:style w:type="character" w:styleId="Lienhypertexte">
    <w:name w:val="Hyperlink"/>
    <w:basedOn w:val="Policepardfaut"/>
    <w:uiPriority w:val="99"/>
    <w:unhideWhenUsed/>
    <w:rsid w:val="008D42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26361">
      <w:bodyDiv w:val="1"/>
      <w:marLeft w:val="0"/>
      <w:marRight w:val="0"/>
      <w:marTop w:val="0"/>
      <w:marBottom w:val="0"/>
      <w:divBdr>
        <w:top w:val="none" w:sz="0" w:space="0" w:color="auto"/>
        <w:left w:val="none" w:sz="0" w:space="0" w:color="auto"/>
        <w:bottom w:val="none" w:sz="0" w:space="0" w:color="auto"/>
        <w:right w:val="none" w:sz="0" w:space="0" w:color="auto"/>
      </w:divBdr>
    </w:div>
    <w:div w:id="7076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thorette@culturepress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387</Words>
  <Characters>2130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dc:creator>
  <cp:keywords/>
  <dc:description/>
  <cp:lastModifiedBy>Mélanie</cp:lastModifiedBy>
  <cp:revision>41</cp:revision>
  <cp:lastPrinted>2020-08-25T15:28:00Z</cp:lastPrinted>
  <dcterms:created xsi:type="dcterms:W3CDTF">2020-07-06T15:01:00Z</dcterms:created>
  <dcterms:modified xsi:type="dcterms:W3CDTF">2020-08-31T10:54:00Z</dcterms:modified>
</cp:coreProperties>
</file>